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289" w:rsidRPr="00541289" w:rsidRDefault="00541289" w:rsidP="00541289">
      <w:pPr>
        <w:spacing w:after="0" w:line="240" w:lineRule="auto"/>
        <w:jc w:val="center"/>
        <w:rPr>
          <w:rFonts w:ascii="Times New Roman" w:hAnsi="Times New Roman" w:cs="Times New Roman"/>
          <w:i/>
          <w:sz w:val="24"/>
        </w:rPr>
      </w:pPr>
      <w:r w:rsidRPr="00541289">
        <w:rPr>
          <w:rFonts w:ascii="Times New Roman" w:hAnsi="Times New Roman" w:cs="Times New Roman"/>
          <w:i/>
          <w:sz w:val="24"/>
        </w:rPr>
        <w:t>Marbury v. Madison</w:t>
      </w:r>
    </w:p>
    <w:p w:rsidR="00541289" w:rsidRPr="00541289" w:rsidRDefault="00541289" w:rsidP="00541289">
      <w:pPr>
        <w:spacing w:after="0" w:line="240" w:lineRule="auto"/>
        <w:jc w:val="center"/>
        <w:rPr>
          <w:rFonts w:ascii="Times New Roman" w:hAnsi="Times New Roman" w:cs="Times New Roman"/>
          <w:sz w:val="24"/>
        </w:rPr>
      </w:pPr>
      <w:r w:rsidRPr="00541289">
        <w:rPr>
          <w:rFonts w:ascii="Times New Roman" w:hAnsi="Times New Roman" w:cs="Times New Roman"/>
          <w:sz w:val="24"/>
        </w:rPr>
        <w:t>5 U.S. 137 (1803)</w:t>
      </w:r>
    </w:p>
    <w:p w:rsidR="00541289" w:rsidRPr="00541289" w:rsidRDefault="00541289" w:rsidP="00541289">
      <w:pPr>
        <w:spacing w:after="0" w:line="240" w:lineRule="auto"/>
        <w:jc w:val="center"/>
        <w:rPr>
          <w:rFonts w:ascii="Times New Roman" w:hAnsi="Times New Roman" w:cs="Times New Roman"/>
          <w:sz w:val="24"/>
        </w:rPr>
      </w:pPr>
    </w:p>
    <w:p w:rsidR="00541289" w:rsidRDefault="00541289" w:rsidP="00541289">
      <w:pPr>
        <w:spacing w:after="0" w:line="240" w:lineRule="auto"/>
        <w:rPr>
          <w:rFonts w:ascii="Times New Roman" w:hAnsi="Times New Roman" w:cs="Times New Roman"/>
          <w:sz w:val="24"/>
        </w:rPr>
      </w:pPr>
      <w:r w:rsidRPr="001D5C4C">
        <w:rPr>
          <w:rFonts w:ascii="Times New Roman" w:hAnsi="Times New Roman" w:cs="Times New Roman"/>
          <w:b/>
          <w:sz w:val="24"/>
        </w:rPr>
        <w:t>Facts</w:t>
      </w:r>
      <w:r w:rsidRPr="00541289">
        <w:rPr>
          <w:rFonts w:ascii="Times New Roman" w:hAnsi="Times New Roman" w:cs="Times New Roman"/>
          <w:sz w:val="24"/>
        </w:rPr>
        <w:t xml:space="preserve">: President </w:t>
      </w:r>
      <w:r w:rsidR="00246D02">
        <w:rPr>
          <w:rFonts w:ascii="Times New Roman" w:hAnsi="Times New Roman" w:cs="Times New Roman"/>
          <w:sz w:val="24"/>
        </w:rPr>
        <w:t xml:space="preserve">John </w:t>
      </w:r>
      <w:r w:rsidRPr="00541289">
        <w:rPr>
          <w:rFonts w:ascii="Times New Roman" w:hAnsi="Times New Roman" w:cs="Times New Roman"/>
          <w:sz w:val="24"/>
        </w:rPr>
        <w:t xml:space="preserve">Adams, following an electoral loss, appointed </w:t>
      </w:r>
      <w:r w:rsidR="00314FF5">
        <w:rPr>
          <w:rFonts w:ascii="Times New Roman" w:hAnsi="Times New Roman" w:cs="Times New Roman"/>
          <w:sz w:val="24"/>
        </w:rPr>
        <w:t xml:space="preserve">petitioner </w:t>
      </w:r>
      <w:r w:rsidR="00246D02">
        <w:rPr>
          <w:rFonts w:ascii="Times New Roman" w:hAnsi="Times New Roman" w:cs="Times New Roman"/>
          <w:sz w:val="24"/>
        </w:rPr>
        <w:t xml:space="preserve">William </w:t>
      </w:r>
      <w:r w:rsidRPr="00541289">
        <w:rPr>
          <w:rFonts w:ascii="Times New Roman" w:hAnsi="Times New Roman" w:cs="Times New Roman"/>
          <w:sz w:val="24"/>
        </w:rPr>
        <w:t>Marbury, among other</w:t>
      </w:r>
      <w:r w:rsidR="00672F69">
        <w:rPr>
          <w:rFonts w:ascii="Times New Roman" w:hAnsi="Times New Roman" w:cs="Times New Roman"/>
          <w:sz w:val="24"/>
        </w:rPr>
        <w:t>s</w:t>
      </w:r>
      <w:r w:rsidRPr="00541289">
        <w:rPr>
          <w:rFonts w:ascii="Times New Roman" w:hAnsi="Times New Roman" w:cs="Times New Roman"/>
          <w:sz w:val="24"/>
        </w:rPr>
        <w:t>, to a federa</w:t>
      </w:r>
      <w:r w:rsidR="00314FF5">
        <w:rPr>
          <w:rFonts w:ascii="Times New Roman" w:hAnsi="Times New Roman" w:cs="Times New Roman"/>
          <w:sz w:val="24"/>
        </w:rPr>
        <w:t xml:space="preserve">l judicial posted called the </w:t>
      </w:r>
      <w:r w:rsidRPr="00541289">
        <w:rPr>
          <w:rFonts w:ascii="Times New Roman" w:hAnsi="Times New Roman" w:cs="Times New Roman"/>
          <w:sz w:val="24"/>
        </w:rPr>
        <w:t>Justice of the Peace</w:t>
      </w:r>
      <w:r w:rsidR="00314FF5">
        <w:rPr>
          <w:rFonts w:ascii="Times New Roman" w:hAnsi="Times New Roman" w:cs="Times New Roman"/>
          <w:sz w:val="24"/>
        </w:rPr>
        <w:t xml:space="preserve"> in the District of Columbia</w:t>
      </w:r>
      <w:r w:rsidRPr="00541289">
        <w:rPr>
          <w:rFonts w:ascii="Times New Roman" w:hAnsi="Times New Roman" w:cs="Times New Roman"/>
          <w:sz w:val="24"/>
        </w:rPr>
        <w:t>. The appointments were approved by the lame duck Senate, signed by the President, sealed, but failed to be delivered,</w:t>
      </w:r>
      <w:r w:rsidR="004D530D">
        <w:rPr>
          <w:rFonts w:ascii="Times New Roman" w:hAnsi="Times New Roman" w:cs="Times New Roman"/>
          <w:sz w:val="24"/>
        </w:rPr>
        <w:t xml:space="preserve"> which was the duty of then Secretary</w:t>
      </w:r>
      <w:r w:rsidRPr="00541289">
        <w:rPr>
          <w:rFonts w:ascii="Times New Roman" w:hAnsi="Times New Roman" w:cs="Times New Roman"/>
          <w:sz w:val="24"/>
        </w:rPr>
        <w:t xml:space="preserve"> of State, John Marshall. After taking office and being sworn in, </w:t>
      </w:r>
      <w:r w:rsidR="004D530D">
        <w:rPr>
          <w:rFonts w:ascii="Times New Roman" w:hAnsi="Times New Roman" w:cs="Times New Roman"/>
          <w:sz w:val="24"/>
        </w:rPr>
        <w:t>incoming Secretary of State James Madison</w:t>
      </w:r>
      <w:r w:rsidR="00314FF5">
        <w:rPr>
          <w:rFonts w:ascii="Times New Roman" w:hAnsi="Times New Roman" w:cs="Times New Roman"/>
          <w:sz w:val="24"/>
        </w:rPr>
        <w:t>, respondent,</w:t>
      </w:r>
      <w:r w:rsidR="00246D02">
        <w:rPr>
          <w:rFonts w:ascii="Times New Roman" w:hAnsi="Times New Roman" w:cs="Times New Roman"/>
          <w:sz w:val="24"/>
        </w:rPr>
        <w:t xml:space="preserve"> </w:t>
      </w:r>
      <w:r w:rsidRPr="00541289">
        <w:rPr>
          <w:rFonts w:ascii="Times New Roman" w:hAnsi="Times New Roman" w:cs="Times New Roman"/>
          <w:sz w:val="24"/>
        </w:rPr>
        <w:t>refused to deliver the appointments</w:t>
      </w:r>
      <w:r w:rsidR="002B255C">
        <w:rPr>
          <w:rFonts w:ascii="Times New Roman" w:hAnsi="Times New Roman" w:cs="Times New Roman"/>
          <w:sz w:val="24"/>
        </w:rPr>
        <w:t xml:space="preserve"> on the instruction of President Thomas Jefferson</w:t>
      </w:r>
      <w:r w:rsidRPr="00541289">
        <w:rPr>
          <w:rFonts w:ascii="Times New Roman" w:hAnsi="Times New Roman" w:cs="Times New Roman"/>
          <w:sz w:val="24"/>
        </w:rPr>
        <w:t xml:space="preserve">. Marbury, whom was denied his appointment, filed suit in the Supreme Court of the United States requesting a writ of mandamus, which would order </w:t>
      </w:r>
      <w:r w:rsidR="004D530D">
        <w:rPr>
          <w:rFonts w:ascii="Times New Roman" w:hAnsi="Times New Roman" w:cs="Times New Roman"/>
          <w:sz w:val="24"/>
        </w:rPr>
        <w:t>Madison</w:t>
      </w:r>
      <w:r w:rsidRPr="00541289">
        <w:rPr>
          <w:rFonts w:ascii="Times New Roman" w:hAnsi="Times New Roman" w:cs="Times New Roman"/>
          <w:sz w:val="24"/>
        </w:rPr>
        <w:t xml:space="preserve"> to deliver the appointments.</w:t>
      </w:r>
    </w:p>
    <w:p w:rsidR="00541289" w:rsidRPr="00541289" w:rsidRDefault="00541289" w:rsidP="00541289">
      <w:pPr>
        <w:spacing w:after="0" w:line="240" w:lineRule="auto"/>
        <w:rPr>
          <w:rFonts w:ascii="Times New Roman" w:hAnsi="Times New Roman" w:cs="Times New Roman"/>
          <w:sz w:val="24"/>
        </w:rPr>
      </w:pPr>
    </w:p>
    <w:p w:rsidR="00541289" w:rsidRDefault="00246D02" w:rsidP="00541289">
      <w:pPr>
        <w:spacing w:after="0" w:line="240" w:lineRule="auto"/>
        <w:rPr>
          <w:rFonts w:ascii="Times New Roman" w:hAnsi="Times New Roman" w:cs="Times New Roman"/>
          <w:sz w:val="24"/>
        </w:rPr>
      </w:pPr>
      <w:r w:rsidRPr="001D5C4C">
        <w:rPr>
          <w:rFonts w:ascii="Times New Roman" w:hAnsi="Times New Roman" w:cs="Times New Roman"/>
          <w:b/>
          <w:sz w:val="24"/>
        </w:rPr>
        <w:t>Questions</w:t>
      </w:r>
      <w:r w:rsidR="00541289" w:rsidRPr="00541289">
        <w:rPr>
          <w:rFonts w:ascii="Times New Roman" w:hAnsi="Times New Roman" w:cs="Times New Roman"/>
          <w:sz w:val="24"/>
        </w:rPr>
        <w:t xml:space="preserve">: Is Marbury entitled to his appointment? If </w:t>
      </w:r>
      <w:r w:rsidR="001D5C4C">
        <w:rPr>
          <w:rFonts w:ascii="Times New Roman" w:hAnsi="Times New Roman" w:cs="Times New Roman"/>
          <w:sz w:val="24"/>
        </w:rPr>
        <w:t>so</w:t>
      </w:r>
      <w:r w:rsidR="00541289" w:rsidRPr="00541289">
        <w:rPr>
          <w:rFonts w:ascii="Times New Roman" w:hAnsi="Times New Roman" w:cs="Times New Roman"/>
          <w:sz w:val="24"/>
        </w:rPr>
        <w:t>, is there a legal remedy available? If so, is a writ of mandamus from the Supreme Court proper?</w:t>
      </w:r>
    </w:p>
    <w:p w:rsidR="00541289" w:rsidRPr="00541289" w:rsidRDefault="00541289" w:rsidP="00541289">
      <w:pPr>
        <w:spacing w:after="0" w:line="240" w:lineRule="auto"/>
        <w:rPr>
          <w:rFonts w:ascii="Times New Roman" w:hAnsi="Times New Roman" w:cs="Times New Roman"/>
          <w:sz w:val="24"/>
        </w:rPr>
      </w:pPr>
    </w:p>
    <w:p w:rsidR="00B26CDF" w:rsidRDefault="00083109" w:rsidP="00541289">
      <w:pPr>
        <w:spacing w:after="0" w:line="240" w:lineRule="auto"/>
        <w:rPr>
          <w:rFonts w:ascii="Times New Roman" w:hAnsi="Times New Roman" w:cs="Times New Roman"/>
          <w:sz w:val="24"/>
        </w:rPr>
      </w:pPr>
      <w:r>
        <w:rPr>
          <w:rFonts w:ascii="Times New Roman" w:hAnsi="Times New Roman" w:cs="Times New Roman"/>
          <w:b/>
          <w:sz w:val="24"/>
        </w:rPr>
        <w:t>Decision</w:t>
      </w:r>
      <w:r w:rsidR="00246D02">
        <w:rPr>
          <w:rFonts w:ascii="Times New Roman" w:hAnsi="Times New Roman" w:cs="Times New Roman"/>
          <w:sz w:val="24"/>
        </w:rPr>
        <w:t xml:space="preserve">: </w:t>
      </w:r>
      <w:r>
        <w:rPr>
          <w:rFonts w:ascii="Times New Roman" w:hAnsi="Times New Roman" w:cs="Times New Roman"/>
          <w:sz w:val="24"/>
        </w:rPr>
        <w:t>Case dismissed for lack of jurisdiction, though the Court made clear that Madison acted illegally.</w:t>
      </w:r>
    </w:p>
    <w:p w:rsidR="00B26CDF" w:rsidRDefault="00B26CDF" w:rsidP="00541289">
      <w:pPr>
        <w:spacing w:after="0" w:line="240" w:lineRule="auto"/>
        <w:rPr>
          <w:rFonts w:ascii="Times New Roman" w:hAnsi="Times New Roman" w:cs="Times New Roman"/>
          <w:sz w:val="24"/>
        </w:rPr>
      </w:pPr>
    </w:p>
    <w:p w:rsidR="002D3B90" w:rsidRDefault="002D3B90" w:rsidP="002D3B90">
      <w:pPr>
        <w:spacing w:after="0" w:line="240" w:lineRule="auto"/>
        <w:rPr>
          <w:rFonts w:ascii="Times New Roman" w:hAnsi="Times New Roman" w:cs="Times New Roman"/>
          <w:sz w:val="24"/>
        </w:rPr>
      </w:pPr>
      <w:r w:rsidRPr="001D5C4C">
        <w:rPr>
          <w:rFonts w:ascii="Times New Roman" w:hAnsi="Times New Roman" w:cs="Times New Roman"/>
          <w:b/>
          <w:sz w:val="24"/>
        </w:rPr>
        <w:t>Votes</w:t>
      </w:r>
      <w:r>
        <w:rPr>
          <w:rFonts w:ascii="Times New Roman" w:hAnsi="Times New Roman" w:cs="Times New Roman"/>
          <w:sz w:val="24"/>
        </w:rPr>
        <w:t>:</w:t>
      </w:r>
    </w:p>
    <w:p w:rsidR="002D3B90" w:rsidRDefault="002D3B90" w:rsidP="002D3B90">
      <w:pPr>
        <w:spacing w:after="0" w:line="240" w:lineRule="auto"/>
        <w:rPr>
          <w:rFonts w:ascii="Times New Roman" w:hAnsi="Times New Roman" w:cs="Times New Roman"/>
          <w:sz w:val="24"/>
        </w:rPr>
      </w:pPr>
      <w:r>
        <w:rPr>
          <w:rFonts w:ascii="Times New Roman" w:hAnsi="Times New Roman" w:cs="Times New Roman"/>
          <w:sz w:val="24"/>
        </w:rPr>
        <w:t>Majority Opinion: Marshall (author), Paterson, Chase, Washington.</w:t>
      </w:r>
    </w:p>
    <w:p w:rsidR="002D3B90" w:rsidRDefault="002D3B90" w:rsidP="00541289">
      <w:pPr>
        <w:spacing w:after="0" w:line="240" w:lineRule="auto"/>
        <w:rPr>
          <w:rFonts w:ascii="Times New Roman" w:hAnsi="Times New Roman" w:cs="Times New Roman"/>
          <w:sz w:val="24"/>
        </w:rPr>
      </w:pPr>
      <w:r>
        <w:rPr>
          <w:rFonts w:ascii="Times New Roman" w:hAnsi="Times New Roman" w:cs="Times New Roman"/>
          <w:sz w:val="24"/>
        </w:rPr>
        <w:t>Recused: Cushing, Moore.</w:t>
      </w:r>
    </w:p>
    <w:p w:rsidR="002D3B90" w:rsidRDefault="002D3B90" w:rsidP="00541289">
      <w:pPr>
        <w:spacing w:after="0" w:line="240" w:lineRule="auto"/>
        <w:rPr>
          <w:rFonts w:ascii="Times New Roman" w:hAnsi="Times New Roman" w:cs="Times New Roman"/>
          <w:sz w:val="24"/>
        </w:rPr>
      </w:pPr>
    </w:p>
    <w:p w:rsidR="00541289" w:rsidRDefault="00314FF5" w:rsidP="00541289">
      <w:pPr>
        <w:spacing w:after="0" w:line="240" w:lineRule="auto"/>
        <w:rPr>
          <w:rFonts w:ascii="Times New Roman" w:hAnsi="Times New Roman" w:cs="Times New Roman"/>
          <w:sz w:val="24"/>
        </w:rPr>
      </w:pPr>
      <w:r w:rsidRPr="001D5C4C">
        <w:rPr>
          <w:rFonts w:ascii="Times New Roman" w:hAnsi="Times New Roman" w:cs="Times New Roman"/>
          <w:b/>
          <w:sz w:val="24"/>
        </w:rPr>
        <w:t>Reasoning of Majority Opinion</w:t>
      </w:r>
      <w:r w:rsidR="00541289" w:rsidRPr="00541289">
        <w:rPr>
          <w:rFonts w:ascii="Times New Roman" w:hAnsi="Times New Roman" w:cs="Times New Roman"/>
          <w:sz w:val="24"/>
        </w:rPr>
        <w:t>: The judicial office Marbury seeks was correctly appointed, approved, signed and sealed</w:t>
      </w:r>
      <w:r>
        <w:rPr>
          <w:rFonts w:ascii="Times New Roman" w:hAnsi="Times New Roman" w:cs="Times New Roman"/>
          <w:sz w:val="24"/>
        </w:rPr>
        <w:t xml:space="preserve">, fulfilling the requirements of the </w:t>
      </w:r>
      <w:r w:rsidR="00672F69">
        <w:rPr>
          <w:rFonts w:ascii="Times New Roman" w:hAnsi="Times New Roman" w:cs="Times New Roman"/>
          <w:sz w:val="24"/>
        </w:rPr>
        <w:t>statute creating the judgeship</w:t>
      </w:r>
      <w:r>
        <w:rPr>
          <w:rFonts w:ascii="Times New Roman" w:hAnsi="Times New Roman" w:cs="Times New Roman"/>
          <w:sz w:val="24"/>
        </w:rPr>
        <w:t xml:space="preserve"> and the relevant sections of Article II of the U.S. Constitution</w:t>
      </w:r>
      <w:r w:rsidR="00541289" w:rsidRPr="00541289">
        <w:rPr>
          <w:rFonts w:ascii="Times New Roman" w:hAnsi="Times New Roman" w:cs="Times New Roman"/>
          <w:sz w:val="24"/>
        </w:rPr>
        <w:t>. The neglect of its delivery is simple a ministerial failure, and should not prevent Marbury from his appointment which was conducted as required by law. Furthermore, Marbury does have a legal means t</w:t>
      </w:r>
      <w:r>
        <w:rPr>
          <w:rFonts w:ascii="Times New Roman" w:hAnsi="Times New Roman" w:cs="Times New Roman"/>
          <w:sz w:val="24"/>
        </w:rPr>
        <w:t>o secure his appointment by law; common law precedent deems that this is through</w:t>
      </w:r>
      <w:r w:rsidR="00541289" w:rsidRPr="00541289">
        <w:rPr>
          <w:rFonts w:ascii="Times New Roman" w:hAnsi="Times New Roman" w:cs="Times New Roman"/>
          <w:sz w:val="24"/>
        </w:rPr>
        <w:t xml:space="preserve"> a writ of mandamus. However, </w:t>
      </w:r>
      <w:r>
        <w:rPr>
          <w:rFonts w:ascii="Times New Roman" w:hAnsi="Times New Roman" w:cs="Times New Roman"/>
          <w:sz w:val="24"/>
        </w:rPr>
        <w:t>petitioner Marbury sought relief from the</w:t>
      </w:r>
      <w:r w:rsidR="00541289" w:rsidRPr="00541289">
        <w:rPr>
          <w:rFonts w:ascii="Times New Roman" w:hAnsi="Times New Roman" w:cs="Times New Roman"/>
          <w:sz w:val="24"/>
        </w:rPr>
        <w:t xml:space="preserve"> Supreme Court </w:t>
      </w:r>
      <w:r>
        <w:rPr>
          <w:rFonts w:ascii="Times New Roman" w:hAnsi="Times New Roman" w:cs="Times New Roman"/>
          <w:sz w:val="24"/>
        </w:rPr>
        <w:t>through the Court’s</w:t>
      </w:r>
      <w:r w:rsidR="00541289" w:rsidRPr="00541289">
        <w:rPr>
          <w:rFonts w:ascii="Times New Roman" w:hAnsi="Times New Roman" w:cs="Times New Roman"/>
          <w:sz w:val="24"/>
        </w:rPr>
        <w:t xml:space="preserve"> original </w:t>
      </w:r>
      <w:r>
        <w:rPr>
          <w:rFonts w:ascii="Times New Roman" w:hAnsi="Times New Roman" w:cs="Times New Roman"/>
          <w:sz w:val="24"/>
        </w:rPr>
        <w:t>jurisdiction</w:t>
      </w:r>
      <w:r w:rsidR="001D5C4C">
        <w:rPr>
          <w:rFonts w:ascii="Times New Roman" w:hAnsi="Times New Roman" w:cs="Times New Roman"/>
          <w:sz w:val="24"/>
        </w:rPr>
        <w:t xml:space="preserve"> on writs of mandamus</w:t>
      </w:r>
      <w:r>
        <w:rPr>
          <w:rFonts w:ascii="Times New Roman" w:hAnsi="Times New Roman" w:cs="Times New Roman"/>
          <w:sz w:val="24"/>
        </w:rPr>
        <w:t>, granted by the Judiciary Act of 1789</w:t>
      </w:r>
      <w:r w:rsidR="00631AB2">
        <w:rPr>
          <w:rFonts w:ascii="Times New Roman" w:hAnsi="Times New Roman" w:cs="Times New Roman"/>
          <w:sz w:val="24"/>
        </w:rPr>
        <w:t>. T</w:t>
      </w:r>
      <w:r w:rsidR="00541289" w:rsidRPr="00541289">
        <w:rPr>
          <w:rFonts w:ascii="Times New Roman" w:hAnsi="Times New Roman" w:cs="Times New Roman"/>
          <w:sz w:val="24"/>
        </w:rPr>
        <w:t>he Constitution spells out specifically in what types of case the Supreme Court has original jurisdiction,</w:t>
      </w:r>
      <w:r w:rsidR="001D5C4C">
        <w:rPr>
          <w:rFonts w:ascii="Times New Roman" w:hAnsi="Times New Roman" w:cs="Times New Roman"/>
          <w:sz w:val="24"/>
        </w:rPr>
        <w:t xml:space="preserve"> which does not include </w:t>
      </w:r>
      <w:r w:rsidR="00631AB2">
        <w:rPr>
          <w:rFonts w:ascii="Times New Roman" w:hAnsi="Times New Roman" w:cs="Times New Roman"/>
          <w:sz w:val="24"/>
        </w:rPr>
        <w:t>those</w:t>
      </w:r>
      <w:r w:rsidR="001D5C4C">
        <w:rPr>
          <w:rFonts w:ascii="Times New Roman" w:hAnsi="Times New Roman" w:cs="Times New Roman"/>
          <w:sz w:val="24"/>
        </w:rPr>
        <w:t xml:space="preserve"> writs</w:t>
      </w:r>
      <w:r w:rsidR="00631AB2">
        <w:rPr>
          <w:rFonts w:ascii="Times New Roman" w:hAnsi="Times New Roman" w:cs="Times New Roman"/>
          <w:sz w:val="24"/>
        </w:rPr>
        <w:t xml:space="preserve"> in the 1789 Act</w:t>
      </w:r>
      <w:r w:rsidR="001D5C4C">
        <w:rPr>
          <w:rFonts w:ascii="Times New Roman" w:hAnsi="Times New Roman" w:cs="Times New Roman"/>
          <w:sz w:val="24"/>
        </w:rPr>
        <w:t>. T</w:t>
      </w:r>
      <w:r w:rsidR="00541289" w:rsidRPr="00541289">
        <w:rPr>
          <w:rFonts w:ascii="Times New Roman" w:hAnsi="Times New Roman" w:cs="Times New Roman"/>
          <w:sz w:val="24"/>
        </w:rPr>
        <w:t xml:space="preserve">o augment this list, the Constitution would have to be amended. Therefore, Marshall develops a syllogism: 1) The Constitution is the supreme law of the land, 2) the Judiciary Act contradicts the Constitution, </w:t>
      </w:r>
      <w:r>
        <w:rPr>
          <w:rFonts w:ascii="Times New Roman" w:hAnsi="Times New Roman" w:cs="Times New Roman"/>
          <w:sz w:val="24"/>
        </w:rPr>
        <w:t xml:space="preserve">and </w:t>
      </w:r>
      <w:r w:rsidR="00541289" w:rsidRPr="00541289">
        <w:rPr>
          <w:rFonts w:ascii="Times New Roman" w:hAnsi="Times New Roman" w:cs="Times New Roman"/>
          <w:sz w:val="24"/>
        </w:rPr>
        <w:t xml:space="preserve">3) </w:t>
      </w:r>
      <w:r>
        <w:rPr>
          <w:rFonts w:ascii="Times New Roman" w:hAnsi="Times New Roman" w:cs="Times New Roman"/>
          <w:sz w:val="24"/>
        </w:rPr>
        <w:t xml:space="preserve">the relevant section of the Judiciary Act </w:t>
      </w:r>
      <w:r w:rsidR="00541289" w:rsidRPr="00541289">
        <w:rPr>
          <w:rFonts w:ascii="Times New Roman" w:hAnsi="Times New Roman" w:cs="Times New Roman"/>
          <w:sz w:val="24"/>
        </w:rPr>
        <w:t>is unconstitutional. Therefore, the method by which Marbury attempted</w:t>
      </w:r>
      <w:r w:rsidR="007F2A5C">
        <w:rPr>
          <w:rFonts w:ascii="Times New Roman" w:hAnsi="Times New Roman" w:cs="Times New Roman"/>
          <w:sz w:val="24"/>
        </w:rPr>
        <w:t xml:space="preserve"> to use is ruled null and void. </w:t>
      </w:r>
      <w:r w:rsidR="007F2A5C" w:rsidRPr="00541289">
        <w:rPr>
          <w:rFonts w:ascii="Times New Roman" w:hAnsi="Times New Roman" w:cs="Times New Roman"/>
          <w:sz w:val="24"/>
        </w:rPr>
        <w:t>The important portion of this decision does not concern Marbury and his appointment, but instead that the Supreme Court asserted their power to engage in judicial review over the other branches of government.</w:t>
      </w:r>
    </w:p>
    <w:p w:rsidR="00541289" w:rsidRPr="00541289" w:rsidRDefault="00541289" w:rsidP="00541289">
      <w:pPr>
        <w:spacing w:after="0" w:line="240" w:lineRule="auto"/>
        <w:rPr>
          <w:rFonts w:ascii="Times New Roman" w:hAnsi="Times New Roman" w:cs="Times New Roman"/>
          <w:sz w:val="24"/>
        </w:rPr>
      </w:pPr>
    </w:p>
    <w:p w:rsidR="00314FF5" w:rsidRDefault="00314FF5" w:rsidP="00541289">
      <w:pPr>
        <w:spacing w:after="0" w:line="240" w:lineRule="auto"/>
        <w:rPr>
          <w:rFonts w:ascii="Times New Roman" w:hAnsi="Times New Roman" w:cs="Times New Roman"/>
          <w:sz w:val="24"/>
        </w:rPr>
      </w:pPr>
      <w:r w:rsidRPr="001D5C4C">
        <w:rPr>
          <w:rFonts w:ascii="Times New Roman" w:hAnsi="Times New Roman" w:cs="Times New Roman"/>
          <w:b/>
          <w:sz w:val="24"/>
        </w:rPr>
        <w:t>Reasoning of Other</w:t>
      </w:r>
      <w:r w:rsidR="00541289" w:rsidRPr="001D5C4C">
        <w:rPr>
          <w:rFonts w:ascii="Times New Roman" w:hAnsi="Times New Roman" w:cs="Times New Roman"/>
          <w:b/>
          <w:sz w:val="24"/>
        </w:rPr>
        <w:t xml:space="preserve"> Opinions</w:t>
      </w:r>
      <w:r w:rsidR="00541289" w:rsidRPr="00541289">
        <w:rPr>
          <w:rFonts w:ascii="Times New Roman" w:hAnsi="Times New Roman" w:cs="Times New Roman"/>
          <w:sz w:val="24"/>
        </w:rPr>
        <w:t xml:space="preserve">: </w:t>
      </w:r>
      <w:r>
        <w:rPr>
          <w:rFonts w:ascii="Times New Roman" w:hAnsi="Times New Roman" w:cs="Times New Roman"/>
          <w:sz w:val="24"/>
        </w:rPr>
        <w:t>N/A</w:t>
      </w:r>
      <w:bookmarkStart w:id="0" w:name="_GoBack"/>
      <w:bookmarkEnd w:id="0"/>
    </w:p>
    <w:sectPr w:rsidR="00314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89"/>
    <w:rsid w:val="00083109"/>
    <w:rsid w:val="001D5C4C"/>
    <w:rsid w:val="00246D02"/>
    <w:rsid w:val="002B255C"/>
    <w:rsid w:val="002D3B90"/>
    <w:rsid w:val="00314FF5"/>
    <w:rsid w:val="004D530D"/>
    <w:rsid w:val="00541289"/>
    <w:rsid w:val="005C6F76"/>
    <w:rsid w:val="00631AB2"/>
    <w:rsid w:val="00664683"/>
    <w:rsid w:val="00672F69"/>
    <w:rsid w:val="007F2A5C"/>
    <w:rsid w:val="009878CA"/>
    <w:rsid w:val="00B26CDF"/>
    <w:rsid w:val="00D0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E73FD-F518-45B6-82FF-9410B257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Vande Kamp</dc:creator>
  <cp:keywords/>
  <dc:description/>
  <cp:lastModifiedBy>Garrett Vande Kamp</cp:lastModifiedBy>
  <cp:revision>9</cp:revision>
  <dcterms:created xsi:type="dcterms:W3CDTF">2018-07-27T16:29:00Z</dcterms:created>
  <dcterms:modified xsi:type="dcterms:W3CDTF">2018-07-30T19:14:00Z</dcterms:modified>
</cp:coreProperties>
</file>